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28465" w14:textId="04A0A57A" w:rsidR="00803D0E" w:rsidRPr="005859CF" w:rsidRDefault="00803D0E" w:rsidP="00803D0E">
      <w:pPr>
        <w:overflowPunct/>
        <w:autoSpaceDE/>
        <w:autoSpaceDN/>
        <w:adjustRightInd/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5859CF">
        <w:rPr>
          <w:rFonts w:ascii="Open Sans" w:hAnsi="Open Sans" w:cs="Open Sans"/>
          <w:sz w:val="22"/>
          <w:szCs w:val="22"/>
        </w:rPr>
        <w:t>Załącznik nr UM</w:t>
      </w:r>
      <w:r w:rsidR="00EB477D">
        <w:rPr>
          <w:rFonts w:ascii="Open Sans" w:hAnsi="Open Sans" w:cs="Open Sans"/>
          <w:sz w:val="22"/>
          <w:szCs w:val="22"/>
        </w:rPr>
        <w:t>7</w:t>
      </w:r>
      <w:bookmarkStart w:id="0" w:name="_GoBack"/>
      <w:bookmarkEnd w:id="0"/>
    </w:p>
    <w:p w14:paraId="6D9DCA2A" w14:textId="77777777" w:rsidR="00803D0E" w:rsidRPr="005859CF" w:rsidRDefault="00803D0E" w:rsidP="00803D0E">
      <w:pPr>
        <w:overflowPunct/>
        <w:autoSpaceDE/>
        <w:autoSpaceDN/>
        <w:adjustRightInd/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5961A54B" w14:textId="77777777" w:rsidR="00803D0E" w:rsidRPr="005859CF" w:rsidRDefault="00803D0E" w:rsidP="00803D0E">
      <w:pPr>
        <w:jc w:val="center"/>
        <w:rPr>
          <w:rFonts w:ascii="Open Sans" w:hAnsi="Open Sans" w:cs="Open Sans"/>
          <w:b/>
          <w:sz w:val="22"/>
          <w:szCs w:val="22"/>
        </w:rPr>
      </w:pPr>
      <w:r w:rsidRPr="005859CF">
        <w:rPr>
          <w:rFonts w:ascii="Open Sans" w:hAnsi="Open Sans" w:cs="Open Sans"/>
          <w:b/>
          <w:sz w:val="22"/>
          <w:szCs w:val="22"/>
        </w:rPr>
        <w:t xml:space="preserve">Klauzula informacyjna dla pracownika Wykonawcy </w:t>
      </w:r>
      <w:r>
        <w:rPr>
          <w:rFonts w:ascii="Open Sans" w:hAnsi="Open Sans" w:cs="Open Sans"/>
          <w:b/>
          <w:sz w:val="22"/>
          <w:szCs w:val="22"/>
        </w:rPr>
        <w:t xml:space="preserve">lub Podwykonawcy </w:t>
      </w:r>
      <w:r w:rsidRPr="005859CF">
        <w:rPr>
          <w:rFonts w:ascii="Open Sans" w:hAnsi="Open Sans" w:cs="Open Sans"/>
          <w:b/>
          <w:sz w:val="22"/>
          <w:szCs w:val="22"/>
        </w:rPr>
        <w:t>wynikająca z art. 14 RODO</w:t>
      </w:r>
    </w:p>
    <w:p w14:paraId="120F07CA" w14:textId="77777777" w:rsidR="00803D0E" w:rsidRPr="005859CF" w:rsidRDefault="00803D0E" w:rsidP="00803D0E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65AA862E" w14:textId="77777777" w:rsidR="00803D0E" w:rsidRPr="005859CF" w:rsidRDefault="00803D0E" w:rsidP="00803D0E">
      <w:pPr>
        <w:spacing w:after="120"/>
        <w:jc w:val="both"/>
        <w:rPr>
          <w:rFonts w:ascii="Open Sans" w:hAnsi="Open Sans" w:cs="Open Sans"/>
          <w:sz w:val="22"/>
          <w:szCs w:val="22"/>
        </w:rPr>
      </w:pPr>
      <w:r w:rsidRPr="005859CF">
        <w:rPr>
          <w:rFonts w:ascii="Open Sans" w:hAnsi="Open Sans" w:cs="Open Sans"/>
          <w:sz w:val="22"/>
          <w:szCs w:val="22"/>
        </w:rPr>
        <w:t>Zgodnie z art. 14 ogólnego rozporządzenia o ochronie danych osobowych (dalej: RODO) z dnia 27 kwietnia 2016 r. (Dz. Urz. UE L 119 z 04.05.2016), Gdański Zarząd Dróg i Zieleni informuje, iż:</w:t>
      </w:r>
    </w:p>
    <w:p w14:paraId="59EA7C95" w14:textId="77777777" w:rsidR="00803D0E" w:rsidRPr="005859CF" w:rsidRDefault="00803D0E" w:rsidP="00803D0E">
      <w:pPr>
        <w:spacing w:after="120"/>
        <w:ind w:left="284" w:hanging="284"/>
        <w:jc w:val="both"/>
        <w:rPr>
          <w:rFonts w:ascii="Open Sans" w:hAnsi="Open Sans" w:cs="Open Sans"/>
          <w:sz w:val="22"/>
          <w:szCs w:val="22"/>
        </w:rPr>
      </w:pPr>
      <w:r w:rsidRPr="005859CF">
        <w:rPr>
          <w:rFonts w:ascii="Open Sans" w:hAnsi="Open Sans" w:cs="Open Sans"/>
          <w:sz w:val="22"/>
          <w:szCs w:val="22"/>
        </w:rPr>
        <w:t>1) administratorem Pani/Pana danych osobowych jest Gdański Zarząd Dróg i Zieleni (dalej: GZDiZ) z siedzibą w Gdańsku, ul. Partyzantów 36;</w:t>
      </w:r>
    </w:p>
    <w:p w14:paraId="13BA5339" w14:textId="77777777" w:rsidR="00803D0E" w:rsidRPr="005859CF" w:rsidRDefault="00803D0E" w:rsidP="00803D0E">
      <w:pPr>
        <w:spacing w:after="120"/>
        <w:ind w:left="284" w:hanging="284"/>
        <w:jc w:val="both"/>
        <w:rPr>
          <w:rFonts w:ascii="Open Sans" w:hAnsi="Open Sans" w:cs="Open Sans"/>
          <w:sz w:val="22"/>
          <w:szCs w:val="22"/>
        </w:rPr>
      </w:pPr>
      <w:r w:rsidRPr="005859CF">
        <w:rPr>
          <w:rFonts w:ascii="Open Sans" w:hAnsi="Open Sans" w:cs="Open Sans"/>
          <w:sz w:val="22"/>
          <w:szCs w:val="22"/>
        </w:rPr>
        <w:t>2) kontakt z Inspektorem Ochrony Danych – e-mail: iod.gzdiz@gdansk.gda.pl; tel. 58 52 44 509;</w:t>
      </w:r>
    </w:p>
    <w:p w14:paraId="6E17652E" w14:textId="77777777" w:rsidR="00803D0E" w:rsidRPr="005859CF" w:rsidRDefault="00803D0E" w:rsidP="00803D0E">
      <w:pPr>
        <w:spacing w:after="120"/>
        <w:ind w:left="284" w:hanging="284"/>
        <w:jc w:val="both"/>
        <w:rPr>
          <w:rFonts w:ascii="Open Sans" w:hAnsi="Open Sans" w:cs="Open Sans"/>
          <w:sz w:val="22"/>
          <w:szCs w:val="22"/>
        </w:rPr>
      </w:pPr>
      <w:r w:rsidRPr="005859CF">
        <w:rPr>
          <w:rFonts w:ascii="Open Sans" w:hAnsi="Open Sans" w:cs="Open Sans"/>
          <w:sz w:val="22"/>
          <w:szCs w:val="22"/>
        </w:rPr>
        <w:t>3) celem przetwarzania Pani/Pana danych osobowych jest realizacja postanowień umowy o świadczenie usług zawartej pomiędzy GZDiZ (lub wykonawcą GZDiZ) i Pani/Pana pracodawcą, której zapisy obejmują m.in. konieczność wykazania wywiązania się z obowiązków odnoszących się do zatrudnienia Pani/Pana na podstawie umowy o pracę, co wynika z</w:t>
      </w:r>
      <w:r w:rsidRPr="005859CF">
        <w:rPr>
          <w:rFonts w:ascii="Open Sans" w:hAnsi="Open Sans" w:cs="Open Sans"/>
          <w:bCs/>
          <w:sz w:val="22"/>
          <w:szCs w:val="22"/>
        </w:rPr>
        <w:t xml:space="preserve"> art. 95 ust. 1 ustawy Prawo Zamówień Publicznych</w:t>
      </w:r>
      <w:r w:rsidRPr="005859CF">
        <w:rPr>
          <w:rFonts w:ascii="Open Sans" w:hAnsi="Open Sans" w:cs="Open Sans"/>
          <w:sz w:val="22"/>
          <w:szCs w:val="22"/>
        </w:rPr>
        <w:t>; podstawą prawną przetwarzania jest obowiązek prawny GZDiZ, tj. art. 6 ust. 1 lit. c RODO;</w:t>
      </w:r>
    </w:p>
    <w:p w14:paraId="12918DC0" w14:textId="77777777" w:rsidR="00803D0E" w:rsidRPr="005859CF" w:rsidRDefault="00803D0E" w:rsidP="00803D0E">
      <w:pPr>
        <w:spacing w:after="120"/>
        <w:ind w:left="284" w:hanging="284"/>
        <w:jc w:val="both"/>
        <w:rPr>
          <w:rFonts w:ascii="Open Sans" w:hAnsi="Open Sans" w:cs="Open Sans"/>
          <w:sz w:val="22"/>
          <w:szCs w:val="22"/>
        </w:rPr>
      </w:pPr>
      <w:r w:rsidRPr="005859CF">
        <w:rPr>
          <w:rFonts w:ascii="Open Sans" w:hAnsi="Open Sans" w:cs="Open Sans"/>
          <w:sz w:val="22"/>
          <w:szCs w:val="22"/>
        </w:rPr>
        <w:t>4) GZDiZ przetwarza Pani/Pana dane osobowe w zakresie imienia, nazwiska oraz informacji na temat zatrudnienia Pana/Pani przez Pani/Pana pracodawcę na podstawie umowy o pracę;</w:t>
      </w:r>
    </w:p>
    <w:p w14:paraId="74F7B1EC" w14:textId="77777777" w:rsidR="00803D0E" w:rsidRPr="005859CF" w:rsidRDefault="00803D0E" w:rsidP="00803D0E">
      <w:pPr>
        <w:spacing w:after="120"/>
        <w:ind w:left="284" w:hanging="284"/>
        <w:jc w:val="both"/>
        <w:rPr>
          <w:rFonts w:ascii="Open Sans" w:hAnsi="Open Sans" w:cs="Open Sans"/>
          <w:sz w:val="22"/>
          <w:szCs w:val="22"/>
        </w:rPr>
      </w:pPr>
      <w:r w:rsidRPr="005859CF">
        <w:rPr>
          <w:rFonts w:ascii="Open Sans" w:hAnsi="Open Sans" w:cs="Open Sans"/>
          <w:sz w:val="22"/>
          <w:szCs w:val="22"/>
        </w:rPr>
        <w:t>5) odbiorcami Pani/Pana danych osobowych będą podmioty upoważnione na podstawie przepisów prawa (m.in. sądy, prokuratura, policja) oraz podmioty świadczące usługi informatyczne i archiwizacyjne na rzecz GZDiZ;</w:t>
      </w:r>
    </w:p>
    <w:p w14:paraId="5D71AD42" w14:textId="77777777" w:rsidR="00803D0E" w:rsidRPr="005859CF" w:rsidRDefault="00803D0E" w:rsidP="00803D0E">
      <w:pPr>
        <w:spacing w:after="120"/>
        <w:ind w:left="284" w:hanging="284"/>
        <w:jc w:val="both"/>
        <w:rPr>
          <w:rFonts w:ascii="Open Sans" w:hAnsi="Open Sans" w:cs="Open Sans"/>
          <w:sz w:val="22"/>
          <w:szCs w:val="22"/>
        </w:rPr>
      </w:pPr>
      <w:r w:rsidRPr="005859CF">
        <w:rPr>
          <w:rFonts w:ascii="Open Sans" w:hAnsi="Open Sans" w:cs="Open Sans"/>
          <w:sz w:val="22"/>
          <w:szCs w:val="22"/>
        </w:rPr>
        <w:t>6) GZDiZ nie zamierza przekazywać Pani/Pana danych osobowych do państwa trzeciego lub organizacji międzynarodowej;</w:t>
      </w:r>
    </w:p>
    <w:p w14:paraId="6D10A6FF" w14:textId="77777777" w:rsidR="00803D0E" w:rsidRPr="005859CF" w:rsidRDefault="00803D0E" w:rsidP="00803D0E">
      <w:pPr>
        <w:spacing w:after="120"/>
        <w:ind w:left="284" w:hanging="284"/>
        <w:jc w:val="both"/>
        <w:rPr>
          <w:rFonts w:ascii="Open Sans" w:hAnsi="Open Sans" w:cs="Open Sans"/>
          <w:sz w:val="22"/>
          <w:szCs w:val="22"/>
        </w:rPr>
      </w:pPr>
      <w:r w:rsidRPr="005859CF">
        <w:rPr>
          <w:rFonts w:ascii="Open Sans" w:hAnsi="Open Sans" w:cs="Open Sans"/>
          <w:sz w:val="22"/>
          <w:szCs w:val="22"/>
        </w:rPr>
        <w:t>7) Pani/Pana dane osobowe przechowywane będą przez okres wskazany w przepisach ustawy z dn. 14.07.1983 r. o narodowym zasobie archiwalnym i archiwach oraz w Zarządzeniu Dyrektora GZDiZ 8/2017 z 31 marca 2017 r. w sprawie wprowadzenia instrukcji kancelaryjnej i archiwalnej w GZDiZ;</w:t>
      </w:r>
    </w:p>
    <w:p w14:paraId="32E385AA" w14:textId="77777777" w:rsidR="00803D0E" w:rsidRPr="005859CF" w:rsidRDefault="00803D0E" w:rsidP="00803D0E">
      <w:pPr>
        <w:spacing w:after="120"/>
        <w:ind w:left="284" w:hanging="284"/>
        <w:jc w:val="both"/>
        <w:rPr>
          <w:rFonts w:ascii="Open Sans" w:hAnsi="Open Sans" w:cs="Open Sans"/>
          <w:sz w:val="22"/>
          <w:szCs w:val="22"/>
        </w:rPr>
      </w:pPr>
      <w:r w:rsidRPr="005859CF">
        <w:rPr>
          <w:rFonts w:ascii="Open Sans" w:hAnsi="Open Sans" w:cs="Open Sans"/>
          <w:sz w:val="22"/>
          <w:szCs w:val="22"/>
        </w:rPr>
        <w:t>8) posiada Pani/Pan prawo do żądania od GZDiZ dostępu do danych osobowych, prawo do ich sprostowania, usunięcia lub ograniczenia przetwarzania, prawo do wniesienia sprzeciwu wobec przetwarzania, prawo do przenoszenia danych;</w:t>
      </w:r>
    </w:p>
    <w:p w14:paraId="5D8B9C81" w14:textId="77777777" w:rsidR="00803D0E" w:rsidRPr="005859CF" w:rsidRDefault="00803D0E" w:rsidP="00803D0E">
      <w:pPr>
        <w:spacing w:after="120"/>
        <w:ind w:left="284" w:hanging="284"/>
        <w:jc w:val="both"/>
        <w:rPr>
          <w:rFonts w:ascii="Open Sans" w:hAnsi="Open Sans" w:cs="Open Sans"/>
          <w:sz w:val="22"/>
          <w:szCs w:val="22"/>
        </w:rPr>
      </w:pPr>
      <w:r w:rsidRPr="005859CF">
        <w:rPr>
          <w:rFonts w:ascii="Open Sans" w:hAnsi="Open Sans" w:cs="Open Sans"/>
          <w:sz w:val="22"/>
          <w:szCs w:val="22"/>
        </w:rPr>
        <w:t>9) ma Pani/Pan prawo wniesienia skargi do Prezesa Urzędu Ochrony Danych Osobowych;</w:t>
      </w:r>
    </w:p>
    <w:p w14:paraId="4FFFE138" w14:textId="77777777" w:rsidR="00803D0E" w:rsidRPr="005859CF" w:rsidRDefault="00803D0E" w:rsidP="00803D0E">
      <w:pPr>
        <w:spacing w:after="120"/>
        <w:ind w:left="284" w:hanging="284"/>
        <w:jc w:val="both"/>
        <w:rPr>
          <w:rFonts w:ascii="Open Sans" w:hAnsi="Open Sans" w:cs="Open Sans"/>
          <w:sz w:val="22"/>
          <w:szCs w:val="22"/>
        </w:rPr>
      </w:pPr>
      <w:r w:rsidRPr="005859CF">
        <w:rPr>
          <w:rFonts w:ascii="Open Sans" w:hAnsi="Open Sans" w:cs="Open Sans"/>
          <w:sz w:val="22"/>
          <w:szCs w:val="22"/>
        </w:rPr>
        <w:t>10) Pani/Pana dane osobowe zostały przekazane GZDiZ przez Pani/Pana pracodawcę w związku z realizacją postanowień umowy o świadczenie usług zawartej pomiędzy GZDiZ (lub wykonawcą GZDiZ) a Pani/Pana pracodawcą.</w:t>
      </w:r>
    </w:p>
    <w:p w14:paraId="267011D0" w14:textId="77777777" w:rsidR="00803D0E" w:rsidRPr="005859CF" w:rsidRDefault="00803D0E" w:rsidP="00803D0E">
      <w:pPr>
        <w:pStyle w:val="Tekstpodstawowy"/>
        <w:ind w:left="284" w:hanging="284"/>
        <w:rPr>
          <w:rFonts w:ascii="Open Sans" w:hAnsi="Open Sans" w:cs="Open Sans"/>
          <w:b/>
          <w:smallCaps/>
          <w:sz w:val="22"/>
          <w:szCs w:val="22"/>
        </w:rPr>
      </w:pPr>
      <w:r w:rsidRPr="005859CF">
        <w:rPr>
          <w:rFonts w:ascii="Open Sans" w:hAnsi="Open Sans" w:cs="Open Sans"/>
          <w:sz w:val="22"/>
          <w:szCs w:val="22"/>
        </w:rPr>
        <w:t>11) Pani/Pana dane osobowe nie będą wykorzystywane do zautomatyzowanego podejmowania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5859CF">
        <w:rPr>
          <w:rFonts w:ascii="Open Sans" w:hAnsi="Open Sans" w:cs="Open Sans"/>
          <w:sz w:val="22"/>
          <w:szCs w:val="22"/>
        </w:rPr>
        <w:t>decyzji lub profilowania.</w:t>
      </w:r>
    </w:p>
    <w:p w14:paraId="346824B1" w14:textId="77777777" w:rsidR="002711B2" w:rsidRDefault="002711B2"/>
    <w:sectPr w:rsidR="002711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0E"/>
    <w:rsid w:val="001C2E28"/>
    <w:rsid w:val="002711B2"/>
    <w:rsid w:val="00803D0E"/>
    <w:rsid w:val="00EB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4FB33"/>
  <w15:chartTrackingRefBased/>
  <w15:docId w15:val="{6A86E5B6-253B-4710-B70A-66B02173B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3D0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iPriority w:val="99"/>
    <w:unhideWhenUsed/>
    <w:rsid w:val="00803D0E"/>
    <w:pPr>
      <w:jc w:val="both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uiPriority w:val="99"/>
    <w:semiHidden/>
    <w:rsid w:val="00803D0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803D0E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b86557-b6b9-4d61-aca3-5956646c4a8e">
      <Terms xmlns="http://schemas.microsoft.com/office/infopath/2007/PartnerControls"/>
    </lcf76f155ced4ddcb4097134ff3c332f>
    <TaxCatchAll xmlns="b354825f-0999-49da-9ce1-353349aabe1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976D5E34AB774A9BED488E54F28EDF" ma:contentTypeVersion="19" ma:contentTypeDescription="Utwórz nowy dokument." ma:contentTypeScope="" ma:versionID="fe2bc1b03ef3bb5e97eb83acc0d1b028">
  <xsd:schema xmlns:xsd="http://www.w3.org/2001/XMLSchema" xmlns:xs="http://www.w3.org/2001/XMLSchema" xmlns:p="http://schemas.microsoft.com/office/2006/metadata/properties" xmlns:ns2="f4b86557-b6b9-4d61-aca3-5956646c4a8e" xmlns:ns3="b354825f-0999-49da-9ce1-353349aabe11" targetNamespace="http://schemas.microsoft.com/office/2006/metadata/properties" ma:root="true" ma:fieldsID="eb029eccded63d0a4ac166017434b523" ns2:_="" ns3:_="">
    <xsd:import namespace="f4b86557-b6b9-4d61-aca3-5956646c4a8e"/>
    <xsd:import namespace="b354825f-0999-49da-9ce1-353349aabe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b86557-b6b9-4d61-aca3-5956646c4a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4825f-0999-49da-9ce1-353349aab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19d9d8b-2719-4ecd-9241-99f04b550ca1}" ma:internalName="TaxCatchAll" ma:showField="CatchAllData" ma:web="b354825f-0999-49da-9ce1-353349aab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D4FF23-FFC0-42D4-AA0A-E1644E5DC44A}">
  <ds:schemaRefs>
    <ds:schemaRef ds:uri="http://schemas.microsoft.com/office/2006/metadata/properties"/>
    <ds:schemaRef ds:uri="http://schemas.microsoft.com/office/infopath/2007/PartnerControls"/>
    <ds:schemaRef ds:uri="f4b86557-b6b9-4d61-aca3-5956646c4a8e"/>
    <ds:schemaRef ds:uri="b354825f-0999-49da-9ce1-353349aabe11"/>
  </ds:schemaRefs>
</ds:datastoreItem>
</file>

<file path=customXml/itemProps2.xml><?xml version="1.0" encoding="utf-8"?>
<ds:datastoreItem xmlns:ds="http://schemas.openxmlformats.org/officeDocument/2006/customXml" ds:itemID="{386B2D09-50CF-44EF-9C8A-BB5511948235}"/>
</file>

<file path=customXml/itemProps3.xml><?xml version="1.0" encoding="utf-8"?>
<ds:datastoreItem xmlns:ds="http://schemas.openxmlformats.org/officeDocument/2006/customXml" ds:itemID="{BB3997E6-C145-4B24-BA2B-CBD8F12D2E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Dylewski Rafał</dc:creator>
  <cp:keywords/>
  <dc:description/>
  <cp:lastModifiedBy>Dylewski Rafał</cp:lastModifiedBy>
  <cp:revision>3</cp:revision>
  <dcterms:created xsi:type="dcterms:W3CDTF">2024-06-07T09:24:00Z</dcterms:created>
  <dcterms:modified xsi:type="dcterms:W3CDTF">2024-10-15T09:38:00Z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0x010100D7976D5E34AB774A9BED488E54F28EDF</vt:lpwstr>
  </property>
  <property fmtid="{D5CDD505-2E9C-101B-9397-08002B2CF9AE}" pid="3" name="MediaServiceImageTags">
    <vt:lpwstr/>
  </property>
</Properties>
</file>